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B8588" w14:textId="4B3B25B0" w:rsidR="00913D13" w:rsidRDefault="00913D13" w:rsidP="00F77EC8">
      <w:pPr>
        <w:jc w:val="center"/>
        <w:rPr>
          <w:rFonts w:ascii="Times New Roman" w:hAnsi="Times New Roman" w:cs="Times New Roman"/>
          <w:sz w:val="24"/>
          <w:szCs w:val="24"/>
        </w:rPr>
      </w:pPr>
      <w:r>
        <w:rPr>
          <w:noProof/>
          <w:lang w:val="en-US" w:bidi="gu-IN"/>
        </w:rPr>
        <w:drawing>
          <wp:inline distT="0" distB="0" distL="0" distR="0" wp14:anchorId="6291FB53" wp14:editId="1CE8206A">
            <wp:extent cx="2887980" cy="892128"/>
            <wp:effectExtent l="0" t="0" r="762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0493" cy="895994"/>
                    </a:xfrm>
                    <a:prstGeom prst="rect">
                      <a:avLst/>
                    </a:prstGeom>
                    <a:noFill/>
                    <a:ln>
                      <a:noFill/>
                    </a:ln>
                  </pic:spPr>
                </pic:pic>
              </a:graphicData>
            </a:graphic>
          </wp:inline>
        </w:drawing>
      </w:r>
    </w:p>
    <w:p w14:paraId="3721B305" w14:textId="77777777" w:rsidR="00913D13" w:rsidRDefault="00913D13" w:rsidP="00F77EC8">
      <w:pPr>
        <w:jc w:val="center"/>
        <w:rPr>
          <w:rFonts w:ascii="Times New Roman" w:hAnsi="Times New Roman" w:cs="Times New Roman"/>
          <w:sz w:val="24"/>
          <w:szCs w:val="24"/>
        </w:rPr>
      </w:pPr>
    </w:p>
    <w:p w14:paraId="42B2AB38" w14:textId="77777777" w:rsidR="00CB1808" w:rsidRDefault="00CB1808" w:rsidP="00CB1808">
      <w:pPr>
        <w:jc w:val="center"/>
        <w:rPr>
          <w:rFonts w:ascii="Times New Roman" w:hAnsi="Times New Roman" w:cs="Times New Roman"/>
          <w:b/>
          <w:bCs/>
          <w:sz w:val="48"/>
          <w:szCs w:val="48"/>
        </w:rPr>
      </w:pPr>
    </w:p>
    <w:p w14:paraId="7E7A7C78" w14:textId="32E0616C" w:rsidR="00F77EC8" w:rsidRPr="00913D13" w:rsidRDefault="00913D13" w:rsidP="00CB1808">
      <w:pPr>
        <w:jc w:val="center"/>
        <w:rPr>
          <w:rFonts w:ascii="Times New Roman" w:hAnsi="Times New Roman" w:cs="Times New Roman"/>
          <w:b/>
          <w:bCs/>
          <w:sz w:val="48"/>
          <w:szCs w:val="48"/>
        </w:rPr>
      </w:pPr>
      <w:r w:rsidRPr="00913D13">
        <w:rPr>
          <w:rFonts w:ascii="Times New Roman" w:hAnsi="Times New Roman" w:cs="Times New Roman"/>
          <w:b/>
          <w:bCs/>
          <w:sz w:val="48"/>
          <w:szCs w:val="48"/>
        </w:rPr>
        <w:t>Gya</w:t>
      </w:r>
      <w:r w:rsidR="00BB3902">
        <w:rPr>
          <w:rFonts w:ascii="Times New Roman" w:hAnsi="Times New Roman" w:cs="Times New Roman"/>
          <w:b/>
          <w:bCs/>
          <w:sz w:val="48"/>
          <w:szCs w:val="48"/>
        </w:rPr>
        <w:t xml:space="preserve">nmanjari Institute of Management Studies </w:t>
      </w:r>
      <w:r w:rsidRPr="00913D13">
        <w:rPr>
          <w:rFonts w:ascii="Times New Roman" w:hAnsi="Times New Roman" w:cs="Times New Roman"/>
          <w:b/>
          <w:bCs/>
          <w:sz w:val="48"/>
          <w:szCs w:val="48"/>
        </w:rPr>
        <w:t>Bhavnagar</w:t>
      </w:r>
    </w:p>
    <w:p w14:paraId="5DB070AD" w14:textId="77777777" w:rsidR="00913D13" w:rsidRDefault="00913D13" w:rsidP="00F77EC8">
      <w:pPr>
        <w:jc w:val="center"/>
        <w:rPr>
          <w:rFonts w:ascii="Times New Roman" w:hAnsi="Times New Roman" w:cs="Times New Roman"/>
          <w:sz w:val="24"/>
          <w:szCs w:val="24"/>
        </w:rPr>
      </w:pPr>
    </w:p>
    <w:p w14:paraId="20345D6F" w14:textId="77777777" w:rsidR="00913D13" w:rsidRDefault="00913D13" w:rsidP="00F77EC8">
      <w:pPr>
        <w:jc w:val="center"/>
        <w:rPr>
          <w:rFonts w:ascii="Times New Roman" w:hAnsi="Times New Roman" w:cs="Times New Roman"/>
          <w:sz w:val="24"/>
          <w:szCs w:val="24"/>
        </w:rPr>
      </w:pPr>
    </w:p>
    <w:p w14:paraId="25FD9BB7" w14:textId="14C55BA5" w:rsidR="00913D13" w:rsidRDefault="00913D13" w:rsidP="00F77EC8">
      <w:pPr>
        <w:jc w:val="center"/>
        <w:rPr>
          <w:rFonts w:ascii="Times New Roman" w:hAnsi="Times New Roman" w:cs="Times New Roman"/>
          <w:sz w:val="24"/>
          <w:szCs w:val="24"/>
        </w:rPr>
      </w:pPr>
    </w:p>
    <w:p w14:paraId="22037DA5" w14:textId="65F1212C" w:rsidR="00913D13" w:rsidRDefault="00913D13" w:rsidP="00F77EC8">
      <w:pPr>
        <w:jc w:val="center"/>
        <w:rPr>
          <w:rFonts w:ascii="Times New Roman" w:hAnsi="Times New Roman" w:cs="Times New Roman"/>
          <w:sz w:val="24"/>
          <w:szCs w:val="24"/>
        </w:rPr>
      </w:pPr>
    </w:p>
    <w:p w14:paraId="11A75003" w14:textId="43EDEBC1" w:rsidR="00913D13" w:rsidRDefault="00913D13" w:rsidP="00F77EC8">
      <w:pPr>
        <w:jc w:val="center"/>
        <w:rPr>
          <w:rFonts w:ascii="Times New Roman" w:hAnsi="Times New Roman" w:cs="Times New Roman"/>
          <w:sz w:val="24"/>
          <w:szCs w:val="24"/>
        </w:rPr>
      </w:pPr>
    </w:p>
    <w:p w14:paraId="7465B112" w14:textId="28552EA8" w:rsidR="00913D13" w:rsidRDefault="00913D13" w:rsidP="00F77EC8">
      <w:pPr>
        <w:jc w:val="center"/>
        <w:rPr>
          <w:rFonts w:ascii="Times New Roman" w:hAnsi="Times New Roman" w:cs="Times New Roman"/>
          <w:sz w:val="24"/>
          <w:szCs w:val="24"/>
        </w:rPr>
      </w:pPr>
    </w:p>
    <w:p w14:paraId="3960C013" w14:textId="1AC77418" w:rsidR="00CB1808" w:rsidRDefault="00CB1808" w:rsidP="00F77EC8">
      <w:pPr>
        <w:jc w:val="center"/>
        <w:rPr>
          <w:rFonts w:ascii="Times New Roman" w:hAnsi="Times New Roman" w:cs="Times New Roman"/>
          <w:sz w:val="24"/>
          <w:szCs w:val="24"/>
        </w:rPr>
      </w:pPr>
    </w:p>
    <w:p w14:paraId="7CA9CF97" w14:textId="1FD7D3AD" w:rsidR="00CB1808" w:rsidRPr="009E0108" w:rsidRDefault="009E0108" w:rsidP="00F77EC8">
      <w:pPr>
        <w:jc w:val="center"/>
        <w:rPr>
          <w:rFonts w:ascii="Times New Roman" w:hAnsi="Times New Roman" w:cs="Times New Roman"/>
          <w:sz w:val="28"/>
          <w:szCs w:val="28"/>
        </w:rPr>
      </w:pPr>
      <w:r w:rsidRPr="009E0108">
        <w:rPr>
          <w:rFonts w:ascii="Times New Roman" w:hAnsi="Times New Roman" w:cs="Times New Roman"/>
          <w:sz w:val="28"/>
          <w:szCs w:val="28"/>
        </w:rPr>
        <w:t xml:space="preserve">Report on </w:t>
      </w:r>
    </w:p>
    <w:p w14:paraId="72F5BF35" w14:textId="35463F56" w:rsidR="00CB1808" w:rsidRPr="009E0108" w:rsidRDefault="00A63893" w:rsidP="00F77EC8">
      <w:pPr>
        <w:jc w:val="center"/>
        <w:rPr>
          <w:rFonts w:ascii="Times New Roman" w:hAnsi="Times New Roman" w:cs="Times New Roman"/>
          <w:b/>
          <w:bCs/>
          <w:sz w:val="52"/>
          <w:szCs w:val="52"/>
        </w:rPr>
      </w:pPr>
      <w:r>
        <w:rPr>
          <w:rFonts w:ascii="Times New Roman" w:hAnsi="Times New Roman" w:cs="Times New Roman"/>
          <w:b/>
          <w:bCs/>
          <w:noProof/>
          <w:sz w:val="52"/>
          <w:szCs w:val="52"/>
        </w:rPr>
        <w:t>Industrial Visit</w:t>
      </w:r>
    </w:p>
    <w:p w14:paraId="3EEEC441" w14:textId="79EDDEF0" w:rsidR="00CB1808" w:rsidRPr="009E0108" w:rsidRDefault="009E0108" w:rsidP="009E0108">
      <w:pPr>
        <w:jc w:val="center"/>
        <w:rPr>
          <w:rFonts w:ascii="Times New Roman" w:hAnsi="Times New Roman" w:cs="Times New Roman"/>
          <w:b/>
          <w:bCs/>
          <w:sz w:val="52"/>
          <w:szCs w:val="52"/>
        </w:rPr>
      </w:pPr>
      <w:r>
        <w:rPr>
          <w:rFonts w:ascii="Times New Roman" w:hAnsi="Times New Roman" w:cs="Times New Roman"/>
          <w:b/>
          <w:bCs/>
          <w:noProof/>
          <w:sz w:val="52"/>
          <w:szCs w:val="52"/>
        </w:rPr>
        <w:t>___________________________________________</w:t>
      </w:r>
    </w:p>
    <w:tbl>
      <w:tblPr>
        <w:tblStyle w:val="TableGrid"/>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8"/>
        <w:gridCol w:w="3000"/>
      </w:tblGrid>
      <w:tr w:rsidR="009E0108" w14:paraId="7BD73E54" w14:textId="77777777" w:rsidTr="009E0108">
        <w:tc>
          <w:tcPr>
            <w:tcW w:w="2528" w:type="dxa"/>
          </w:tcPr>
          <w:p w14:paraId="74A4BF82" w14:textId="160CF5C3" w:rsidR="009E0108" w:rsidRDefault="009E0108" w:rsidP="009E0108">
            <w:pPr>
              <w:jc w:val="right"/>
              <w:rPr>
                <w:rFonts w:ascii="Times New Roman" w:hAnsi="Times New Roman" w:cs="Times New Roman"/>
                <w:sz w:val="24"/>
                <w:szCs w:val="24"/>
              </w:rPr>
            </w:pPr>
            <w:r>
              <w:rPr>
                <w:rFonts w:ascii="Times New Roman" w:hAnsi="Times New Roman" w:cs="Times New Roman"/>
                <w:sz w:val="24"/>
                <w:szCs w:val="24"/>
              </w:rPr>
              <w:t>Date:</w:t>
            </w:r>
          </w:p>
        </w:tc>
        <w:tc>
          <w:tcPr>
            <w:tcW w:w="3000" w:type="dxa"/>
          </w:tcPr>
          <w:p w14:paraId="6F53C5C6" w14:textId="0B79A362" w:rsidR="009E0108" w:rsidRDefault="0014523D" w:rsidP="009E0108">
            <w:pPr>
              <w:rPr>
                <w:rFonts w:ascii="Times New Roman" w:hAnsi="Times New Roman" w:cs="Times New Roman"/>
                <w:sz w:val="24"/>
                <w:szCs w:val="24"/>
              </w:rPr>
            </w:pPr>
            <w:r>
              <w:rPr>
                <w:rFonts w:ascii="Times New Roman" w:hAnsi="Times New Roman" w:cs="Times New Roman"/>
                <w:sz w:val="24"/>
                <w:szCs w:val="24"/>
              </w:rPr>
              <w:t>02</w:t>
            </w:r>
            <w:r w:rsidR="00BB3902">
              <w:rPr>
                <w:rFonts w:ascii="Times New Roman" w:hAnsi="Times New Roman" w:cs="Times New Roman"/>
                <w:sz w:val="24"/>
                <w:szCs w:val="24"/>
              </w:rPr>
              <w:t>/0</w:t>
            </w:r>
            <w:r>
              <w:rPr>
                <w:rFonts w:ascii="Times New Roman" w:hAnsi="Times New Roman" w:cs="Times New Roman"/>
                <w:sz w:val="24"/>
                <w:szCs w:val="24"/>
              </w:rPr>
              <w:t>7</w:t>
            </w:r>
            <w:r w:rsidR="00BB3902">
              <w:rPr>
                <w:rFonts w:ascii="Times New Roman" w:hAnsi="Times New Roman" w:cs="Times New Roman"/>
                <w:sz w:val="24"/>
                <w:szCs w:val="24"/>
              </w:rPr>
              <w:t>/202</w:t>
            </w:r>
            <w:r w:rsidR="007901D0">
              <w:rPr>
                <w:rFonts w:ascii="Times New Roman" w:hAnsi="Times New Roman" w:cs="Times New Roman"/>
                <w:sz w:val="24"/>
                <w:szCs w:val="24"/>
              </w:rPr>
              <w:t>6</w:t>
            </w:r>
          </w:p>
        </w:tc>
      </w:tr>
      <w:tr w:rsidR="009E0108" w14:paraId="07384A46" w14:textId="77777777" w:rsidTr="009E0108">
        <w:tc>
          <w:tcPr>
            <w:tcW w:w="2528" w:type="dxa"/>
          </w:tcPr>
          <w:p w14:paraId="0B7F1108" w14:textId="739948FC" w:rsidR="009E0108" w:rsidRDefault="007901D0" w:rsidP="009E0108">
            <w:pPr>
              <w:jc w:val="right"/>
              <w:rPr>
                <w:rFonts w:ascii="Times New Roman" w:hAnsi="Times New Roman" w:cs="Times New Roman"/>
                <w:sz w:val="24"/>
                <w:szCs w:val="24"/>
              </w:rPr>
            </w:pPr>
            <w:r>
              <w:rPr>
                <w:rFonts w:ascii="Times New Roman" w:hAnsi="Times New Roman" w:cs="Times New Roman"/>
                <w:sz w:val="24"/>
                <w:szCs w:val="24"/>
              </w:rPr>
              <w:t>Duration</w:t>
            </w:r>
            <w:r w:rsidR="009E0108">
              <w:rPr>
                <w:rFonts w:ascii="Times New Roman" w:hAnsi="Times New Roman" w:cs="Times New Roman"/>
                <w:sz w:val="24"/>
                <w:szCs w:val="24"/>
              </w:rPr>
              <w:t>:</w:t>
            </w:r>
          </w:p>
        </w:tc>
        <w:tc>
          <w:tcPr>
            <w:tcW w:w="3000" w:type="dxa"/>
          </w:tcPr>
          <w:p w14:paraId="24BD24C4" w14:textId="666D2793" w:rsidR="009E0108" w:rsidRDefault="007901D0" w:rsidP="009E0108">
            <w:pPr>
              <w:rPr>
                <w:rFonts w:ascii="Times New Roman" w:hAnsi="Times New Roman" w:cs="Times New Roman"/>
                <w:sz w:val="24"/>
                <w:szCs w:val="24"/>
              </w:rPr>
            </w:pPr>
            <w:r>
              <w:rPr>
                <w:rFonts w:ascii="Times New Roman" w:hAnsi="Times New Roman" w:cs="Times New Roman"/>
                <w:sz w:val="24"/>
                <w:szCs w:val="24"/>
              </w:rPr>
              <w:t>1 Day</w:t>
            </w:r>
          </w:p>
        </w:tc>
      </w:tr>
      <w:tr w:rsidR="009E0108" w14:paraId="0080BD51" w14:textId="77777777" w:rsidTr="009E0108">
        <w:tc>
          <w:tcPr>
            <w:tcW w:w="2528" w:type="dxa"/>
          </w:tcPr>
          <w:p w14:paraId="15861575" w14:textId="2A0EBF21" w:rsidR="009E0108" w:rsidRDefault="009E0108" w:rsidP="009E0108">
            <w:pPr>
              <w:jc w:val="right"/>
              <w:rPr>
                <w:rFonts w:ascii="Times New Roman" w:hAnsi="Times New Roman" w:cs="Times New Roman"/>
                <w:sz w:val="24"/>
                <w:szCs w:val="24"/>
              </w:rPr>
            </w:pPr>
            <w:r>
              <w:rPr>
                <w:rFonts w:ascii="Times New Roman" w:hAnsi="Times New Roman" w:cs="Times New Roman"/>
                <w:sz w:val="24"/>
                <w:szCs w:val="24"/>
              </w:rPr>
              <w:t>Venue :</w:t>
            </w:r>
          </w:p>
        </w:tc>
        <w:tc>
          <w:tcPr>
            <w:tcW w:w="3000" w:type="dxa"/>
          </w:tcPr>
          <w:p w14:paraId="53F1DB8E" w14:textId="6AF6CDDA" w:rsidR="009E0108" w:rsidRDefault="0014523D" w:rsidP="009E0108">
            <w:pPr>
              <w:rPr>
                <w:rFonts w:ascii="Times New Roman" w:hAnsi="Times New Roman" w:cs="Times New Roman"/>
                <w:sz w:val="24"/>
                <w:szCs w:val="24"/>
              </w:rPr>
            </w:pPr>
            <w:r>
              <w:rPr>
                <w:rFonts w:ascii="Times New Roman" w:hAnsi="Times New Roman" w:cs="Times New Roman"/>
                <w:sz w:val="24"/>
                <w:szCs w:val="24"/>
              </w:rPr>
              <w:t>Aawadkrupa Plastomech</w:t>
            </w:r>
            <w:r w:rsidR="007901D0">
              <w:rPr>
                <w:rFonts w:ascii="Times New Roman" w:hAnsi="Times New Roman" w:cs="Times New Roman"/>
                <w:sz w:val="24"/>
                <w:szCs w:val="24"/>
              </w:rPr>
              <w:t xml:space="preserve"> Pvt. Ltd.</w:t>
            </w:r>
          </w:p>
        </w:tc>
      </w:tr>
    </w:tbl>
    <w:p w14:paraId="16C94C9B" w14:textId="5B4CBD80" w:rsidR="009E0108" w:rsidRDefault="009E0108" w:rsidP="009E0108">
      <w:pPr>
        <w:rPr>
          <w:rFonts w:ascii="Times New Roman" w:hAnsi="Times New Roman" w:cs="Times New Roman"/>
          <w:sz w:val="24"/>
          <w:szCs w:val="24"/>
        </w:rPr>
      </w:pPr>
    </w:p>
    <w:tbl>
      <w:tblPr>
        <w:tblStyle w:val="TableGrid"/>
        <w:tblpPr w:leftFromText="180" w:rightFromText="180" w:vertAnchor="text" w:horzAnchor="margin" w:tblpXSpec="center" w:tblpY="277"/>
        <w:tblW w:w="0" w:type="auto"/>
        <w:tblLook w:val="04A0" w:firstRow="1" w:lastRow="0" w:firstColumn="1" w:lastColumn="0" w:noHBand="0" w:noVBand="1"/>
      </w:tblPr>
      <w:tblGrid>
        <w:gridCol w:w="2410"/>
        <w:gridCol w:w="4253"/>
      </w:tblGrid>
      <w:tr w:rsidR="001D57B9" w14:paraId="0E90FABB" w14:textId="77777777" w:rsidTr="001D57B9">
        <w:tc>
          <w:tcPr>
            <w:tcW w:w="2410" w:type="dxa"/>
          </w:tcPr>
          <w:p w14:paraId="1FEA17A4"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No. of Student</w:t>
            </w:r>
          </w:p>
        </w:tc>
        <w:tc>
          <w:tcPr>
            <w:tcW w:w="4253" w:type="dxa"/>
          </w:tcPr>
          <w:p w14:paraId="7299BA67" w14:textId="124FDB46" w:rsidR="001D57B9" w:rsidRPr="00656E1E" w:rsidRDefault="0014523D" w:rsidP="001D57B9">
            <w:pPr>
              <w:jc w:val="center"/>
              <w:rPr>
                <w:rFonts w:ascii="Times New Roman" w:hAnsi="Times New Roman" w:cs="Times New Roman"/>
                <w:sz w:val="24"/>
                <w:szCs w:val="24"/>
              </w:rPr>
            </w:pPr>
            <w:r>
              <w:rPr>
                <w:rFonts w:ascii="Times New Roman" w:hAnsi="Times New Roman" w:cs="Times New Roman"/>
                <w:sz w:val="24"/>
                <w:szCs w:val="24"/>
              </w:rPr>
              <w:t>100</w:t>
            </w:r>
          </w:p>
        </w:tc>
      </w:tr>
      <w:tr w:rsidR="001D57B9" w14:paraId="712D1317" w14:textId="77777777" w:rsidTr="001D57B9">
        <w:tc>
          <w:tcPr>
            <w:tcW w:w="2410" w:type="dxa"/>
          </w:tcPr>
          <w:p w14:paraId="6AEF8E67"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Department</w:t>
            </w:r>
          </w:p>
        </w:tc>
        <w:tc>
          <w:tcPr>
            <w:tcW w:w="4253" w:type="dxa"/>
          </w:tcPr>
          <w:p w14:paraId="033707A6" w14:textId="6DBDE39D" w:rsidR="001D57B9" w:rsidRPr="00656E1E" w:rsidRDefault="00BB3902" w:rsidP="001D57B9">
            <w:pPr>
              <w:jc w:val="center"/>
              <w:rPr>
                <w:rFonts w:ascii="Times New Roman" w:hAnsi="Times New Roman" w:cs="Times New Roman"/>
                <w:sz w:val="24"/>
                <w:szCs w:val="24"/>
              </w:rPr>
            </w:pPr>
            <w:r>
              <w:rPr>
                <w:rFonts w:ascii="Times New Roman" w:hAnsi="Times New Roman" w:cs="Times New Roman"/>
                <w:sz w:val="24"/>
                <w:szCs w:val="24"/>
              </w:rPr>
              <w:t>Management</w:t>
            </w:r>
          </w:p>
        </w:tc>
      </w:tr>
      <w:tr w:rsidR="001D57B9" w14:paraId="0BE78E0C" w14:textId="77777777" w:rsidTr="001D57B9">
        <w:tc>
          <w:tcPr>
            <w:tcW w:w="2410" w:type="dxa"/>
          </w:tcPr>
          <w:p w14:paraId="69424481"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Semester</w:t>
            </w:r>
          </w:p>
        </w:tc>
        <w:tc>
          <w:tcPr>
            <w:tcW w:w="4253" w:type="dxa"/>
          </w:tcPr>
          <w:p w14:paraId="2E4AF00A" w14:textId="1E79F4D1" w:rsidR="001D57B9" w:rsidRPr="00656E1E" w:rsidRDefault="0014523D" w:rsidP="001D57B9">
            <w:pPr>
              <w:jc w:val="center"/>
              <w:rPr>
                <w:rFonts w:ascii="Times New Roman" w:hAnsi="Times New Roman" w:cs="Times New Roman"/>
                <w:sz w:val="24"/>
                <w:szCs w:val="24"/>
              </w:rPr>
            </w:pPr>
            <w:r>
              <w:rPr>
                <w:rFonts w:ascii="Times New Roman" w:hAnsi="Times New Roman" w:cs="Times New Roman"/>
                <w:sz w:val="24"/>
                <w:szCs w:val="24"/>
              </w:rPr>
              <w:t>1</w:t>
            </w:r>
          </w:p>
        </w:tc>
      </w:tr>
      <w:tr w:rsidR="001D57B9" w14:paraId="589E8AFE" w14:textId="77777777" w:rsidTr="001D57B9">
        <w:tc>
          <w:tcPr>
            <w:tcW w:w="2410" w:type="dxa"/>
          </w:tcPr>
          <w:p w14:paraId="4D4110BD" w14:textId="77777777" w:rsidR="001D57B9" w:rsidRPr="00656E1E" w:rsidRDefault="001D57B9" w:rsidP="001D57B9">
            <w:pPr>
              <w:jc w:val="center"/>
              <w:rPr>
                <w:rFonts w:ascii="Times New Roman" w:hAnsi="Times New Roman" w:cs="Times New Roman"/>
                <w:b/>
                <w:bCs/>
                <w:sz w:val="24"/>
                <w:szCs w:val="24"/>
              </w:rPr>
            </w:pPr>
            <w:r w:rsidRPr="00656E1E">
              <w:rPr>
                <w:rFonts w:ascii="Times New Roman" w:hAnsi="Times New Roman" w:cs="Times New Roman"/>
                <w:b/>
                <w:bCs/>
                <w:sz w:val="24"/>
                <w:szCs w:val="24"/>
              </w:rPr>
              <w:t>Faculty Co-Ordinator</w:t>
            </w:r>
          </w:p>
        </w:tc>
        <w:tc>
          <w:tcPr>
            <w:tcW w:w="4253" w:type="dxa"/>
          </w:tcPr>
          <w:p w14:paraId="39038F55" w14:textId="7BA1F8A6" w:rsidR="001D57B9" w:rsidRPr="00656E1E" w:rsidRDefault="007C7874" w:rsidP="001D57B9">
            <w:pPr>
              <w:jc w:val="center"/>
              <w:rPr>
                <w:rFonts w:ascii="Times New Roman" w:hAnsi="Times New Roman" w:cs="Times New Roman"/>
                <w:sz w:val="24"/>
                <w:szCs w:val="24"/>
              </w:rPr>
            </w:pPr>
            <w:r>
              <w:rPr>
                <w:rFonts w:ascii="Times New Roman" w:hAnsi="Times New Roman" w:cs="Times New Roman"/>
                <w:sz w:val="24"/>
                <w:szCs w:val="24"/>
              </w:rPr>
              <w:t xml:space="preserve">Prof. </w:t>
            </w:r>
            <w:r w:rsidR="0014523D">
              <w:rPr>
                <w:rFonts w:ascii="Times New Roman" w:hAnsi="Times New Roman" w:cs="Times New Roman"/>
                <w:sz w:val="24"/>
                <w:szCs w:val="24"/>
              </w:rPr>
              <w:t>Tulsi Kondhiya, Prof. Shruti Shah</w:t>
            </w:r>
          </w:p>
        </w:tc>
      </w:tr>
    </w:tbl>
    <w:p w14:paraId="22330341" w14:textId="55470751" w:rsidR="00A62B38" w:rsidRDefault="003F2137" w:rsidP="003F2137">
      <w:pPr>
        <w:tabs>
          <w:tab w:val="left" w:pos="6216"/>
        </w:tabs>
        <w:rPr>
          <w:rFonts w:ascii="Times New Roman" w:hAnsi="Times New Roman" w:cs="Times New Roman"/>
          <w:sz w:val="24"/>
          <w:szCs w:val="24"/>
        </w:rPr>
      </w:pPr>
      <w:r>
        <w:rPr>
          <w:rFonts w:ascii="Times New Roman" w:hAnsi="Times New Roman" w:cs="Times New Roman"/>
          <w:sz w:val="24"/>
          <w:szCs w:val="24"/>
        </w:rPr>
        <w:tab/>
      </w:r>
    </w:p>
    <w:p w14:paraId="20F08E7C" w14:textId="4796FFA4" w:rsidR="001D57B9" w:rsidRDefault="001D57B9" w:rsidP="003F2137">
      <w:pPr>
        <w:tabs>
          <w:tab w:val="left" w:pos="6216"/>
        </w:tabs>
        <w:rPr>
          <w:rFonts w:ascii="Times New Roman" w:hAnsi="Times New Roman" w:cs="Times New Roman"/>
          <w:sz w:val="24"/>
          <w:szCs w:val="24"/>
        </w:rPr>
      </w:pPr>
    </w:p>
    <w:p w14:paraId="06DA1331" w14:textId="771F05C1" w:rsidR="001D57B9" w:rsidRDefault="001D57B9" w:rsidP="003F2137">
      <w:pPr>
        <w:tabs>
          <w:tab w:val="left" w:pos="6216"/>
        </w:tabs>
        <w:rPr>
          <w:rFonts w:ascii="Times New Roman" w:hAnsi="Times New Roman" w:cs="Times New Roman"/>
          <w:sz w:val="24"/>
          <w:szCs w:val="24"/>
        </w:rPr>
      </w:pPr>
    </w:p>
    <w:p w14:paraId="7C2CBDD6" w14:textId="77777777" w:rsidR="001D57B9" w:rsidRDefault="001D57B9" w:rsidP="003F2137">
      <w:pPr>
        <w:tabs>
          <w:tab w:val="left" w:pos="6216"/>
        </w:tabs>
        <w:rPr>
          <w:rFonts w:ascii="Times New Roman" w:hAnsi="Times New Roman" w:cs="Times New Roman"/>
          <w:sz w:val="24"/>
          <w:szCs w:val="24"/>
        </w:rPr>
      </w:pPr>
    </w:p>
    <w:p w14:paraId="486D79D1" w14:textId="77777777" w:rsidR="00EE4386" w:rsidRDefault="00EE4386" w:rsidP="00A76205">
      <w:pPr>
        <w:pBdr>
          <w:bottom w:val="single" w:sz="4" w:space="1" w:color="auto"/>
        </w:pBdr>
        <w:rPr>
          <w:rFonts w:ascii="Times New Roman" w:hAnsi="Times New Roman" w:cs="Times New Roman"/>
          <w:sz w:val="24"/>
          <w:szCs w:val="24"/>
        </w:rPr>
      </w:pPr>
    </w:p>
    <w:p w14:paraId="27DC9209" w14:textId="1F55190A" w:rsidR="00B809ED" w:rsidRDefault="00B809ED" w:rsidP="00A76205">
      <w:pPr>
        <w:pBdr>
          <w:bottom w:val="single" w:sz="4" w:space="1" w:color="auto"/>
        </w:pBdr>
        <w:rPr>
          <w:rFonts w:ascii="Times New Roman" w:hAnsi="Times New Roman" w:cs="Times New Roman"/>
          <w:b/>
          <w:bCs/>
          <w:sz w:val="32"/>
          <w:szCs w:val="32"/>
        </w:rPr>
      </w:pPr>
      <w:r>
        <w:rPr>
          <w:rFonts w:ascii="Times New Roman" w:hAnsi="Times New Roman" w:cs="Times New Roman"/>
          <w:b/>
          <w:bCs/>
          <w:sz w:val="32"/>
          <w:szCs w:val="32"/>
        </w:rPr>
        <w:lastRenderedPageBreak/>
        <w:t xml:space="preserve">Objective </w:t>
      </w:r>
    </w:p>
    <w:p w14:paraId="1EAE4C02" w14:textId="67181B5A" w:rsidR="004B4D76" w:rsidRPr="00B809ED" w:rsidRDefault="007D4B8B" w:rsidP="007D4B8B">
      <w:pPr>
        <w:pBdr>
          <w:bottom w:val="single" w:sz="4" w:space="1" w:color="auto"/>
        </w:pBdr>
        <w:jc w:val="both"/>
        <w:rPr>
          <w:rFonts w:ascii="Times New Roman" w:hAnsi="Times New Roman" w:cs="Times New Roman"/>
          <w:b/>
          <w:bCs/>
          <w:sz w:val="24"/>
          <w:szCs w:val="24"/>
        </w:rPr>
      </w:pPr>
      <w:r>
        <w:rPr>
          <w:rFonts w:ascii="Times New Roman" w:hAnsi="Times New Roman" w:cs="Times New Roman"/>
          <w:b/>
          <w:bCs/>
          <w:noProof/>
          <w:sz w:val="24"/>
          <w:szCs w:val="24"/>
          <w:lang w:val="en-US" w:bidi="gu-IN"/>
        </w:rPr>
        <mc:AlternateContent>
          <mc:Choice Requires="wps">
            <w:drawing>
              <wp:anchor distT="0" distB="0" distL="114300" distR="114300" simplePos="0" relativeHeight="251659264" behindDoc="0" locked="0" layoutInCell="1" allowOverlap="1" wp14:anchorId="22DE4B9A" wp14:editId="573F5A52">
                <wp:simplePos x="0" y="0"/>
                <wp:positionH relativeFrom="column">
                  <wp:posOffset>19050</wp:posOffset>
                </wp:positionH>
                <wp:positionV relativeFrom="paragraph">
                  <wp:posOffset>74930</wp:posOffset>
                </wp:positionV>
                <wp:extent cx="594360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943600" cy="1905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665E46"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5.9pt" to="46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" strokecolor="gray [1629]" strokeweight=".5pt">
                <v:stroke joinstyle="miter"/>
              </v:line>
            </w:pict>
          </mc:Fallback>
        </mc:AlternateContent>
      </w:r>
    </w:p>
    <w:p w14:paraId="03522DF4" w14:textId="1AB2EB1B" w:rsidR="00306192" w:rsidRDefault="00306192" w:rsidP="00306192">
      <w:pPr>
        <w:pBdr>
          <w:bottom w:val="single" w:sz="4" w:space="1" w:color="auto"/>
        </w:pBdr>
        <w:jc w:val="both"/>
        <w:rPr>
          <w:rFonts w:ascii="Times New Roman" w:hAnsi="Times New Roman" w:cs="Times New Roman"/>
          <w:sz w:val="24"/>
          <w:szCs w:val="24"/>
        </w:rPr>
      </w:pPr>
      <w:r w:rsidRPr="00306192">
        <w:rPr>
          <w:rFonts w:ascii="Times New Roman" w:hAnsi="Times New Roman" w:cs="Times New Roman"/>
          <w:sz w:val="24"/>
          <w:szCs w:val="24"/>
        </w:rPr>
        <w:t xml:space="preserve">The industrial visit to </w:t>
      </w:r>
      <w:r w:rsidR="0014523D">
        <w:rPr>
          <w:rFonts w:ascii="Times New Roman" w:hAnsi="Times New Roman" w:cs="Times New Roman"/>
          <w:sz w:val="24"/>
          <w:szCs w:val="24"/>
        </w:rPr>
        <w:t xml:space="preserve">Aawadkrupa Plastomech Pvt. Ltd. </w:t>
      </w:r>
      <w:proofErr w:type="spellStart"/>
      <w:r w:rsidR="0014523D">
        <w:rPr>
          <w:rFonts w:ascii="Times New Roman" w:hAnsi="Times New Roman" w:cs="Times New Roman"/>
          <w:sz w:val="24"/>
          <w:szCs w:val="24"/>
        </w:rPr>
        <w:t>Navagam</w:t>
      </w:r>
      <w:proofErr w:type="spellEnd"/>
      <w:r w:rsidRPr="00306192">
        <w:rPr>
          <w:rFonts w:ascii="Times New Roman" w:hAnsi="Times New Roman" w:cs="Times New Roman"/>
          <w:sz w:val="24"/>
          <w:szCs w:val="24"/>
        </w:rPr>
        <w:t xml:space="preserve">, was organized with the objective of bridging the gap between theoretical learning and practical industry exposure. The activity aimed to provide students with </w:t>
      </w:r>
      <w:r w:rsidR="00BC60BD" w:rsidRPr="00306192">
        <w:rPr>
          <w:rFonts w:ascii="Times New Roman" w:hAnsi="Times New Roman" w:cs="Times New Roman"/>
          <w:sz w:val="24"/>
          <w:szCs w:val="24"/>
        </w:rPr>
        <w:t>first-hand</w:t>
      </w:r>
      <w:r w:rsidRPr="00306192">
        <w:rPr>
          <w:rFonts w:ascii="Times New Roman" w:hAnsi="Times New Roman" w:cs="Times New Roman"/>
          <w:sz w:val="24"/>
          <w:szCs w:val="24"/>
        </w:rPr>
        <w:t xml:space="preserve"> insights into modern manufacturing practices, operational efficiency, supply chain management, quality control systems, and organizational workflow within a large-scale food processing enterprise. It was designed to enhance students’ industry awareness, strengthen their understanding of production and management concepts, and develop professional competencies aligned with current corporate and industrial standards.</w:t>
      </w:r>
    </w:p>
    <w:p w14:paraId="5AADAD07" w14:textId="6AFCE7B6" w:rsidR="00647DC1" w:rsidRDefault="00647DC1" w:rsidP="00306192">
      <w:pPr>
        <w:pBdr>
          <w:bottom w:val="single" w:sz="4" w:space="1" w:color="auto"/>
        </w:pBdr>
        <w:jc w:val="both"/>
        <w:rPr>
          <w:rFonts w:ascii="Times New Roman" w:hAnsi="Times New Roman" w:cs="Times New Roman"/>
          <w:b/>
          <w:bCs/>
          <w:sz w:val="32"/>
          <w:szCs w:val="32"/>
        </w:rPr>
      </w:pPr>
      <w:r w:rsidRPr="00913D13">
        <w:rPr>
          <w:rFonts w:ascii="Times New Roman" w:hAnsi="Times New Roman" w:cs="Times New Roman"/>
          <w:b/>
          <w:bCs/>
          <w:sz w:val="32"/>
          <w:szCs w:val="32"/>
        </w:rPr>
        <w:t>About</w:t>
      </w:r>
      <w:r w:rsidR="0070461D">
        <w:rPr>
          <w:rFonts w:ascii="Times New Roman" w:hAnsi="Times New Roman" w:cs="Times New Roman"/>
          <w:b/>
          <w:bCs/>
          <w:sz w:val="32"/>
          <w:szCs w:val="32"/>
        </w:rPr>
        <w:t xml:space="preserve"> </w:t>
      </w:r>
      <w:r w:rsidR="00EE4386">
        <w:rPr>
          <w:rFonts w:ascii="Times New Roman" w:hAnsi="Times New Roman" w:cs="Times New Roman"/>
          <w:b/>
          <w:bCs/>
          <w:sz w:val="32"/>
          <w:szCs w:val="32"/>
        </w:rPr>
        <w:t>Activities:</w:t>
      </w:r>
    </w:p>
    <w:p w14:paraId="120A4972" w14:textId="77777777" w:rsidR="007D4B8B" w:rsidRDefault="007D4B8B" w:rsidP="007D4B8B">
      <w:pPr>
        <w:pBdr>
          <w:bottom w:val="single" w:sz="4" w:space="1" w:color="auto"/>
        </w:pBdr>
        <w:rPr>
          <w:rFonts w:ascii="Times New Roman" w:hAnsi="Times New Roman" w:cs="Times New Roman"/>
          <w:sz w:val="24"/>
          <w:szCs w:val="24"/>
        </w:rPr>
      </w:pPr>
      <w:r>
        <w:rPr>
          <w:rFonts w:ascii="Times New Roman" w:hAnsi="Times New Roman" w:cs="Times New Roman"/>
          <w:b/>
          <w:bCs/>
          <w:noProof/>
          <w:sz w:val="24"/>
          <w:szCs w:val="24"/>
          <w:lang w:val="en-US" w:bidi="gu-IN"/>
        </w:rPr>
        <mc:AlternateContent>
          <mc:Choice Requires="wps">
            <w:drawing>
              <wp:anchor distT="0" distB="0" distL="114300" distR="114300" simplePos="0" relativeHeight="251661312" behindDoc="0" locked="0" layoutInCell="1" allowOverlap="1" wp14:anchorId="3FD8653F" wp14:editId="6BB0EB3D">
                <wp:simplePos x="0" y="0"/>
                <wp:positionH relativeFrom="column">
                  <wp:posOffset>0</wp:posOffset>
                </wp:positionH>
                <wp:positionV relativeFrom="paragraph">
                  <wp:posOffset>0</wp:posOffset>
                </wp:positionV>
                <wp:extent cx="5943600" cy="1905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1905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F13C1A" id="Straight Connector 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4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" strokecolor="gray [1629]" strokeweight=".5pt">
                <v:stroke joinstyle="miter"/>
              </v:line>
            </w:pict>
          </mc:Fallback>
        </mc:AlternateContent>
      </w:r>
    </w:p>
    <w:p w14:paraId="113D1C7B" w14:textId="470B7BD8" w:rsidR="00CC0E90" w:rsidRDefault="00CC0E90" w:rsidP="00CC0E90">
      <w:pPr>
        <w:pBdr>
          <w:bottom w:val="single" w:sz="4" w:space="1" w:color="auto"/>
        </w:pBdr>
        <w:jc w:val="both"/>
        <w:rPr>
          <w:rFonts w:ascii="Times New Roman" w:hAnsi="Times New Roman" w:cs="Times New Roman"/>
          <w:sz w:val="24"/>
          <w:szCs w:val="24"/>
        </w:rPr>
      </w:pPr>
      <w:r w:rsidRPr="00CC0E90">
        <w:rPr>
          <w:rFonts w:ascii="Times New Roman" w:hAnsi="Times New Roman" w:cs="Times New Roman"/>
          <w:sz w:val="24"/>
          <w:szCs w:val="24"/>
        </w:rPr>
        <w:t xml:space="preserve">The Training and Placement Activity (TPA) industrial visit to </w:t>
      </w:r>
      <w:r w:rsidR="0014523D" w:rsidRPr="0014523D">
        <w:rPr>
          <w:rFonts w:ascii="Times New Roman" w:hAnsi="Times New Roman" w:cs="Times New Roman"/>
          <w:sz w:val="24"/>
          <w:szCs w:val="24"/>
        </w:rPr>
        <w:t xml:space="preserve">Aawadkrupa Plastomech Pvt. Ltd. </w:t>
      </w:r>
      <w:proofErr w:type="spellStart"/>
      <w:r w:rsidR="0014523D" w:rsidRPr="0014523D">
        <w:rPr>
          <w:rFonts w:ascii="Times New Roman" w:hAnsi="Times New Roman" w:cs="Times New Roman"/>
          <w:sz w:val="24"/>
          <w:szCs w:val="24"/>
        </w:rPr>
        <w:t>Navagam</w:t>
      </w:r>
      <w:proofErr w:type="spellEnd"/>
      <w:r w:rsidRPr="00CC0E90">
        <w:rPr>
          <w:rFonts w:ascii="Times New Roman" w:hAnsi="Times New Roman" w:cs="Times New Roman"/>
          <w:sz w:val="24"/>
          <w:szCs w:val="24"/>
        </w:rPr>
        <w:t>, offered students an experiential learning opportunity through direct observation of real-time production processes and business operations. During the visit, students were introduced to automated manufacturing systems, hygiene and safety protocols, packaging techniques, and quality assurance mechanisms followed by the organization. Industry experts interacted with students, sharing practical insights on operational management, workforce coordination, and market positioning strategies. The visit enabled participants to connect academic concepts with real-world applications, thereby fostering industry readiness, professional exposure, and a deeper understanding of organizational functioning in a competitive business environment.</w:t>
      </w:r>
    </w:p>
    <w:p w14:paraId="53BB35BA" w14:textId="3125C681" w:rsidR="00A76205" w:rsidRPr="00913D13" w:rsidRDefault="00A76205" w:rsidP="007D4B8B">
      <w:pPr>
        <w:pBdr>
          <w:bottom w:val="single" w:sz="4" w:space="1" w:color="auto"/>
        </w:pBdr>
        <w:rPr>
          <w:rFonts w:ascii="Times New Roman" w:hAnsi="Times New Roman" w:cs="Times New Roman"/>
          <w:b/>
          <w:bCs/>
          <w:sz w:val="32"/>
          <w:szCs w:val="32"/>
        </w:rPr>
      </w:pPr>
      <w:r>
        <w:rPr>
          <w:rFonts w:ascii="Times New Roman" w:hAnsi="Times New Roman" w:cs="Times New Roman"/>
          <w:b/>
          <w:bCs/>
          <w:sz w:val="32"/>
          <w:szCs w:val="32"/>
        </w:rPr>
        <w:t xml:space="preserve">Photographs </w:t>
      </w:r>
    </w:p>
    <w:p w14:paraId="25A6646D" w14:textId="5D5087F9" w:rsidR="0014523D" w:rsidRDefault="0014523D" w:rsidP="00A6525B">
      <w:pPr>
        <w:jc w:val="both"/>
        <w:rPr>
          <w:rFonts w:ascii="Times New Roman" w:hAnsi="Times New Roman" w:cs="Times New Roman"/>
          <w:b/>
          <w:bCs/>
          <w:sz w:val="28"/>
          <w:szCs w:val="28"/>
          <w:u w:val="single"/>
        </w:rPr>
      </w:pPr>
      <w:r>
        <w:rPr>
          <w:rFonts w:ascii="Times New Roman" w:hAnsi="Times New Roman" w:cs="Times New Roman"/>
          <w:b/>
          <w:bCs/>
          <w:noProof/>
          <w:sz w:val="28"/>
          <w:szCs w:val="28"/>
          <w:u w:val="single"/>
        </w:rPr>
        <w:drawing>
          <wp:inline distT="0" distB="0" distL="0" distR="0" wp14:anchorId="5791DE7C" wp14:editId="262E67CA">
            <wp:extent cx="5724525" cy="32194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496A1C8E" w14:textId="06D64855" w:rsidR="0014523D" w:rsidRDefault="0014523D" w:rsidP="00A6525B">
      <w:pPr>
        <w:jc w:val="both"/>
        <w:rPr>
          <w:rFonts w:ascii="Times New Roman" w:hAnsi="Times New Roman" w:cs="Times New Roman"/>
          <w:b/>
          <w:bCs/>
          <w:sz w:val="28"/>
          <w:szCs w:val="28"/>
          <w:u w:val="single"/>
        </w:rPr>
      </w:pPr>
    </w:p>
    <w:p w14:paraId="243EA7F6" w14:textId="79354AA3" w:rsidR="0014523D" w:rsidRDefault="0014523D" w:rsidP="00A6525B">
      <w:pPr>
        <w:jc w:val="both"/>
        <w:rPr>
          <w:rFonts w:ascii="Times New Roman" w:hAnsi="Times New Roman" w:cs="Times New Roman"/>
          <w:b/>
          <w:bCs/>
          <w:sz w:val="24"/>
          <w:szCs w:val="24"/>
          <w:u w:val="single"/>
        </w:rPr>
      </w:pPr>
      <w:r>
        <w:rPr>
          <w:rFonts w:ascii="Times New Roman" w:hAnsi="Times New Roman" w:cs="Times New Roman"/>
          <w:b/>
          <w:bCs/>
          <w:noProof/>
          <w:sz w:val="28"/>
          <w:szCs w:val="28"/>
          <w:u w:val="single"/>
        </w:rPr>
        <w:lastRenderedPageBreak/>
        <w:drawing>
          <wp:inline distT="0" distB="0" distL="0" distR="0" wp14:anchorId="4428A353" wp14:editId="7FD06811">
            <wp:extent cx="5734050" cy="7038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7038975"/>
                    </a:xfrm>
                    <a:prstGeom prst="rect">
                      <a:avLst/>
                    </a:prstGeom>
                    <a:noFill/>
                    <a:ln>
                      <a:noFill/>
                    </a:ln>
                  </pic:spPr>
                </pic:pic>
              </a:graphicData>
            </a:graphic>
          </wp:inline>
        </w:drawing>
      </w:r>
    </w:p>
    <w:p w14:paraId="1F1F72B1" w14:textId="77777777" w:rsidR="00786767" w:rsidRPr="00776790" w:rsidRDefault="00786767" w:rsidP="00A6525B">
      <w:pPr>
        <w:jc w:val="both"/>
        <w:rPr>
          <w:rFonts w:ascii="Times New Roman" w:hAnsi="Times New Roman" w:cs="Times New Roman"/>
          <w:b/>
          <w:bCs/>
          <w:sz w:val="24"/>
          <w:szCs w:val="24"/>
          <w:u w:val="single"/>
        </w:rPr>
      </w:pPr>
    </w:p>
    <w:sectPr w:rsidR="00786767" w:rsidRPr="00776790" w:rsidSect="00F77EC8">
      <w:footerReference w:type="default" r:id="rId1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86851" w14:textId="77777777" w:rsidR="0036536D" w:rsidRDefault="0036536D" w:rsidP="006C7297">
      <w:pPr>
        <w:spacing w:after="0" w:line="240" w:lineRule="auto"/>
      </w:pPr>
      <w:r>
        <w:separator/>
      </w:r>
    </w:p>
  </w:endnote>
  <w:endnote w:type="continuationSeparator" w:id="0">
    <w:p w14:paraId="0F39E73D" w14:textId="77777777" w:rsidR="0036536D" w:rsidRDefault="0036536D" w:rsidP="006C7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50045" w14:textId="36B79FC9" w:rsidR="006C7297" w:rsidRPr="006E52AF" w:rsidRDefault="006C7297">
    <w:pPr>
      <w:pStyle w:val="Footer"/>
      <w:rPr>
        <w:lang w:val="en-US"/>
      </w:rPr>
    </w:pPr>
    <w:r w:rsidRPr="006E52AF">
      <w:rPr>
        <w:lang w:val="en-US"/>
      </w:rPr>
      <w:t>GMI</w:t>
    </w:r>
    <w:r w:rsidR="006E52AF">
      <w:rPr>
        <w:lang w:val="en-US"/>
      </w:rPr>
      <w:t>U-Bhavnagar</w:t>
    </w:r>
    <w:r w:rsidRPr="006E52AF">
      <w:rPr>
        <w:lang w:val="en-US"/>
      </w:rPr>
      <w:t xml:space="preserve">                                                                             </w:t>
    </w:r>
    <w:r w:rsidR="006E52AF">
      <w:rPr>
        <w:lang w:val="en-US"/>
      </w:rPr>
      <w:t xml:space="preserve">  </w:t>
    </w:r>
    <w:r w:rsidRPr="006E52AF">
      <w:rPr>
        <w:lang w:val="en-US"/>
      </w:rPr>
      <w:t xml:space="preserve">                           </w:t>
    </w:r>
    <w:r w:rsidR="0093620D">
      <w:rPr>
        <w:lang w:val="en-US"/>
      </w:rPr>
      <w:t xml:space="preserve"> </w:t>
    </w:r>
    <w:r w:rsidRPr="006E52AF">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432E" w14:textId="77777777" w:rsidR="0036536D" w:rsidRDefault="0036536D" w:rsidP="006C7297">
      <w:pPr>
        <w:spacing w:after="0" w:line="240" w:lineRule="auto"/>
      </w:pPr>
      <w:r>
        <w:separator/>
      </w:r>
    </w:p>
  </w:footnote>
  <w:footnote w:type="continuationSeparator" w:id="0">
    <w:p w14:paraId="741503DB" w14:textId="77777777" w:rsidR="0036536D" w:rsidRDefault="0036536D" w:rsidP="006C7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A2909"/>
    <w:multiLevelType w:val="hybridMultilevel"/>
    <w:tmpl w:val="E28EF7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FBB4AE8"/>
    <w:multiLevelType w:val="hybridMultilevel"/>
    <w:tmpl w:val="BB40309A"/>
    <w:lvl w:ilvl="0" w:tplc="40090011">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45F45211"/>
    <w:multiLevelType w:val="hybridMultilevel"/>
    <w:tmpl w:val="6EB8021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09C28C3"/>
    <w:multiLevelType w:val="hybridMultilevel"/>
    <w:tmpl w:val="01F2FE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78859913">
    <w:abstractNumId w:val="2"/>
  </w:num>
  <w:num w:numId="2" w16cid:durableId="1019354939">
    <w:abstractNumId w:val="1"/>
  </w:num>
  <w:num w:numId="3" w16cid:durableId="163935637">
    <w:abstractNumId w:val="3"/>
  </w:num>
  <w:num w:numId="4" w16cid:durableId="85542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EC8"/>
    <w:rsid w:val="00071D65"/>
    <w:rsid w:val="00092164"/>
    <w:rsid w:val="000C339C"/>
    <w:rsid w:val="000D5F45"/>
    <w:rsid w:val="00125583"/>
    <w:rsid w:val="0014523D"/>
    <w:rsid w:val="001524E5"/>
    <w:rsid w:val="00152E57"/>
    <w:rsid w:val="001D57B9"/>
    <w:rsid w:val="00205E03"/>
    <w:rsid w:val="00226042"/>
    <w:rsid w:val="00267F0A"/>
    <w:rsid w:val="00275AF6"/>
    <w:rsid w:val="002B4B72"/>
    <w:rsid w:val="002E0512"/>
    <w:rsid w:val="00306192"/>
    <w:rsid w:val="00350216"/>
    <w:rsid w:val="00355029"/>
    <w:rsid w:val="0036536D"/>
    <w:rsid w:val="00397AD5"/>
    <w:rsid w:val="003E06AA"/>
    <w:rsid w:val="003F2137"/>
    <w:rsid w:val="003F77A3"/>
    <w:rsid w:val="00401E2B"/>
    <w:rsid w:val="00421E01"/>
    <w:rsid w:val="00445801"/>
    <w:rsid w:val="004A4FFF"/>
    <w:rsid w:val="004A6954"/>
    <w:rsid w:val="004B4D76"/>
    <w:rsid w:val="005B567B"/>
    <w:rsid w:val="005C0E16"/>
    <w:rsid w:val="005E0ED9"/>
    <w:rsid w:val="00647DC1"/>
    <w:rsid w:val="00656E1E"/>
    <w:rsid w:val="00694968"/>
    <w:rsid w:val="006A1DFC"/>
    <w:rsid w:val="006C7297"/>
    <w:rsid w:val="006E52AF"/>
    <w:rsid w:val="0070461D"/>
    <w:rsid w:val="00734CCE"/>
    <w:rsid w:val="00776790"/>
    <w:rsid w:val="00786767"/>
    <w:rsid w:val="007901D0"/>
    <w:rsid w:val="007A19ED"/>
    <w:rsid w:val="007C7874"/>
    <w:rsid w:val="007D1EC0"/>
    <w:rsid w:val="007D4B8B"/>
    <w:rsid w:val="007E4793"/>
    <w:rsid w:val="00865CB2"/>
    <w:rsid w:val="00913D13"/>
    <w:rsid w:val="0093620D"/>
    <w:rsid w:val="00940ED2"/>
    <w:rsid w:val="00943FD7"/>
    <w:rsid w:val="0097540B"/>
    <w:rsid w:val="009B254E"/>
    <w:rsid w:val="009E0108"/>
    <w:rsid w:val="00A5374F"/>
    <w:rsid w:val="00A54A69"/>
    <w:rsid w:val="00A62B38"/>
    <w:rsid w:val="00A63893"/>
    <w:rsid w:val="00A6525B"/>
    <w:rsid w:val="00A76205"/>
    <w:rsid w:val="00AD25D3"/>
    <w:rsid w:val="00AF745C"/>
    <w:rsid w:val="00B33015"/>
    <w:rsid w:val="00B809ED"/>
    <w:rsid w:val="00BB0279"/>
    <w:rsid w:val="00BB3902"/>
    <w:rsid w:val="00BC60BD"/>
    <w:rsid w:val="00BD66A6"/>
    <w:rsid w:val="00BE7E8A"/>
    <w:rsid w:val="00BF0A93"/>
    <w:rsid w:val="00C21AF6"/>
    <w:rsid w:val="00C42B92"/>
    <w:rsid w:val="00C522B0"/>
    <w:rsid w:val="00C6485B"/>
    <w:rsid w:val="00CB1808"/>
    <w:rsid w:val="00CC0E90"/>
    <w:rsid w:val="00D4677A"/>
    <w:rsid w:val="00DD6275"/>
    <w:rsid w:val="00DE4345"/>
    <w:rsid w:val="00E314F3"/>
    <w:rsid w:val="00E4756E"/>
    <w:rsid w:val="00E6412A"/>
    <w:rsid w:val="00E86475"/>
    <w:rsid w:val="00EA1C19"/>
    <w:rsid w:val="00ED01A7"/>
    <w:rsid w:val="00EE3956"/>
    <w:rsid w:val="00EE4386"/>
    <w:rsid w:val="00F02BE3"/>
    <w:rsid w:val="00F77EC8"/>
    <w:rsid w:val="00F91FA1"/>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0AEA"/>
  <w15:chartTrackingRefBased/>
  <w15:docId w15:val="{2BCB84B3-6BB3-4E4C-A24E-1FB8E68B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2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5CB2"/>
    <w:pPr>
      <w:ind w:left="720"/>
      <w:contextualSpacing/>
    </w:pPr>
  </w:style>
  <w:style w:type="paragraph" w:styleId="Header">
    <w:name w:val="header"/>
    <w:basedOn w:val="Normal"/>
    <w:link w:val="HeaderChar"/>
    <w:uiPriority w:val="99"/>
    <w:unhideWhenUsed/>
    <w:rsid w:val="006C7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297"/>
  </w:style>
  <w:style w:type="paragraph" w:styleId="Footer">
    <w:name w:val="footer"/>
    <w:basedOn w:val="Normal"/>
    <w:link w:val="FooterChar"/>
    <w:uiPriority w:val="99"/>
    <w:unhideWhenUsed/>
    <w:rsid w:val="006C7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297"/>
  </w:style>
  <w:style w:type="paragraph" w:styleId="NormalWeb">
    <w:name w:val="Normal (Web)"/>
    <w:basedOn w:val="Normal"/>
    <w:uiPriority w:val="99"/>
    <w:semiHidden/>
    <w:unhideWhenUsed/>
    <w:rsid w:val="00694968"/>
    <w:pPr>
      <w:spacing w:before="100" w:beforeAutospacing="1" w:after="100" w:afterAutospacing="1" w:line="240" w:lineRule="auto"/>
    </w:pPr>
    <w:rPr>
      <w:rFonts w:ascii="Times New Roman" w:eastAsia="Times New Roman" w:hAnsi="Times New Roman" w:cs="Times New Roman"/>
      <w:sz w:val="24"/>
      <w:szCs w:val="24"/>
      <w:lang w:val="en-US"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2412">
      <w:bodyDiv w:val="1"/>
      <w:marLeft w:val="0"/>
      <w:marRight w:val="0"/>
      <w:marTop w:val="0"/>
      <w:marBottom w:val="0"/>
      <w:divBdr>
        <w:top w:val="none" w:sz="0" w:space="0" w:color="auto"/>
        <w:left w:val="none" w:sz="0" w:space="0" w:color="auto"/>
        <w:bottom w:val="none" w:sz="0" w:space="0" w:color="auto"/>
        <w:right w:val="none" w:sz="0" w:space="0" w:color="auto"/>
      </w:divBdr>
    </w:div>
    <w:div w:id="1067612865">
      <w:bodyDiv w:val="1"/>
      <w:marLeft w:val="0"/>
      <w:marRight w:val="0"/>
      <w:marTop w:val="0"/>
      <w:marBottom w:val="0"/>
      <w:divBdr>
        <w:top w:val="none" w:sz="0" w:space="0" w:color="auto"/>
        <w:left w:val="none" w:sz="0" w:space="0" w:color="auto"/>
        <w:bottom w:val="none" w:sz="0" w:space="0" w:color="auto"/>
        <w:right w:val="none" w:sz="0" w:space="0" w:color="auto"/>
      </w:divBdr>
      <w:divsChild>
        <w:div w:id="1182546749">
          <w:marLeft w:val="144"/>
          <w:marRight w:val="0"/>
          <w:marTop w:val="240"/>
          <w:marBottom w:val="40"/>
          <w:divBdr>
            <w:top w:val="none" w:sz="0" w:space="0" w:color="auto"/>
            <w:left w:val="none" w:sz="0" w:space="0" w:color="auto"/>
            <w:bottom w:val="none" w:sz="0" w:space="0" w:color="auto"/>
            <w:right w:val="none" w:sz="0" w:space="0" w:color="auto"/>
          </w:divBdr>
        </w:div>
      </w:divsChild>
    </w:div>
    <w:div w:id="175153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B9988-14DA-469B-9E2B-7475C4827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vimal jogi</dc:creator>
  <cp:keywords/>
  <dc:description/>
  <cp:lastModifiedBy>MGMT STAFF</cp:lastModifiedBy>
  <cp:revision>15</cp:revision>
  <cp:lastPrinted>2025-09-23T07:01:00Z</cp:lastPrinted>
  <dcterms:created xsi:type="dcterms:W3CDTF">2025-08-23T02:40:00Z</dcterms:created>
  <dcterms:modified xsi:type="dcterms:W3CDTF">2026-08-19T09:00:00Z</dcterms:modified>
</cp:coreProperties>
</file>